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DA9" w:rsidRDefault="00E75DA9" w:rsidP="001439D1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75DA9" w:rsidRDefault="00E75DA9" w:rsidP="00D2278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5DA9" w:rsidRPr="00D948C5" w:rsidRDefault="00E75DA9" w:rsidP="00D22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 xml:space="preserve">АДМИНИСТРАЦИЯ  </w:t>
      </w:r>
      <w:r w:rsidR="00DE675B">
        <w:rPr>
          <w:rFonts w:ascii="Times New Roman" w:hAnsi="Times New Roman" w:cs="Times New Roman"/>
          <w:sz w:val="28"/>
          <w:szCs w:val="28"/>
        </w:rPr>
        <w:t>БИТЮГ-МАТРЕНОВСКОГО</w:t>
      </w:r>
      <w:r w:rsidRPr="00D948C5">
        <w:rPr>
          <w:rFonts w:ascii="Times New Roman" w:hAnsi="Times New Roman" w:cs="Times New Roman"/>
          <w:sz w:val="28"/>
          <w:szCs w:val="28"/>
        </w:rPr>
        <w:t xml:space="preserve"> СЕЛЬСКОГО  ПОСЕЛЕНИЯ ЭРТИЛЬСКОГО  МУНИЦИПАЛЬНОГО  РАЙОНА                           ВОРОНЕЖСКОЙ  ОБЛАСТИ</w:t>
      </w:r>
    </w:p>
    <w:p w:rsidR="00E75DA9" w:rsidRPr="00D948C5" w:rsidRDefault="00E75DA9" w:rsidP="00D22786">
      <w:pPr>
        <w:jc w:val="center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>П О С Т А Н О В Л Е Н И Е</w:t>
      </w:r>
    </w:p>
    <w:p w:rsidR="00E75DA9" w:rsidRPr="00D948C5" w:rsidRDefault="00E75DA9" w:rsidP="00D22786">
      <w:pPr>
        <w:ind w:left="900" w:hanging="900"/>
        <w:rPr>
          <w:rFonts w:ascii="Times New Roman" w:hAnsi="Times New Roman" w:cs="Times New Roman"/>
          <w:sz w:val="28"/>
          <w:szCs w:val="28"/>
        </w:rPr>
      </w:pPr>
      <w:r w:rsidRPr="00D948C5">
        <w:rPr>
          <w:rFonts w:ascii="Times New Roman" w:hAnsi="Times New Roman" w:cs="Times New Roman"/>
          <w:sz w:val="28"/>
          <w:szCs w:val="28"/>
        </w:rPr>
        <w:t xml:space="preserve">от ______________ г. № ____                                                                                               </w:t>
      </w:r>
      <w:r w:rsidRPr="00D948C5">
        <w:rPr>
          <w:rFonts w:ascii="Times New Roman" w:hAnsi="Times New Roman" w:cs="Times New Roman"/>
          <w:sz w:val="20"/>
          <w:szCs w:val="20"/>
        </w:rPr>
        <w:t>с.</w:t>
      </w:r>
      <w:r w:rsidR="00DE675B">
        <w:rPr>
          <w:rFonts w:ascii="Times New Roman" w:hAnsi="Times New Roman" w:cs="Times New Roman"/>
          <w:sz w:val="20"/>
          <w:szCs w:val="20"/>
        </w:rPr>
        <w:t>Битюг-Матреновка</w:t>
      </w:r>
    </w:p>
    <w:tbl>
      <w:tblPr>
        <w:tblW w:w="0" w:type="auto"/>
        <w:tblInd w:w="-106" w:type="dxa"/>
        <w:tblLook w:val="0000" w:firstRow="0" w:lastRow="0" w:firstColumn="0" w:lastColumn="0" w:noHBand="0" w:noVBand="0"/>
      </w:tblPr>
      <w:tblGrid>
        <w:gridCol w:w="5688"/>
      </w:tblGrid>
      <w:tr w:rsidR="00E75DA9" w:rsidRPr="00D948C5">
        <w:trPr>
          <w:trHeight w:val="1768"/>
        </w:trPr>
        <w:tc>
          <w:tcPr>
            <w:tcW w:w="5688" w:type="dxa"/>
          </w:tcPr>
          <w:p w:rsidR="00E75DA9" w:rsidRPr="00D22786" w:rsidRDefault="00E75DA9" w:rsidP="001760C1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2786">
              <w:rPr>
                <w:rFonts w:ascii="Times New Roman" w:hAnsi="Times New Roman" w:cs="Times New Roman"/>
                <w:sz w:val="28"/>
                <w:szCs w:val="28"/>
              </w:rPr>
              <w:t>Об утверждении Порядка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капитала.</w:t>
            </w:r>
          </w:p>
        </w:tc>
      </w:tr>
    </w:tbl>
    <w:p w:rsidR="00E75DA9" w:rsidRPr="00076417" w:rsidRDefault="00E75DA9" w:rsidP="00076417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002F8">
        <w:rPr>
          <w:rFonts w:ascii="Times New Roman" w:hAnsi="Times New Roman" w:cs="Times New Roman"/>
          <w:sz w:val="28"/>
          <w:szCs w:val="28"/>
        </w:rPr>
        <w:t xml:space="preserve">В соответствии с пунктом 3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г. № 686 «Об утверждении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капитала»,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02F8">
        <w:rPr>
          <w:rFonts w:ascii="Times New Roman" w:hAnsi="Times New Roman" w:cs="Times New Roman"/>
          <w:sz w:val="28"/>
          <w:szCs w:val="28"/>
        </w:rPr>
        <w:t xml:space="preserve">   Федеральным законом от 06.10.2003 года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E675B">
        <w:rPr>
          <w:rFonts w:ascii="Times New Roman" w:hAnsi="Times New Roman" w:cs="Times New Roman"/>
          <w:sz w:val="28"/>
          <w:szCs w:val="28"/>
        </w:rPr>
        <w:t xml:space="preserve"> Битюг-</w:t>
      </w:r>
      <w:proofErr w:type="spellStart"/>
      <w:r w:rsidR="00DE675B">
        <w:rPr>
          <w:rFonts w:ascii="Times New Roman" w:hAnsi="Times New Roman" w:cs="Times New Roman"/>
          <w:sz w:val="28"/>
          <w:szCs w:val="28"/>
        </w:rPr>
        <w:t>Матреновского</w:t>
      </w:r>
      <w:proofErr w:type="spellEnd"/>
      <w:r w:rsidR="00DE67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76417">
        <w:rPr>
          <w:rFonts w:ascii="Times New Roman" w:hAnsi="Times New Roman" w:cs="Times New Roman"/>
          <w:b/>
          <w:bCs/>
          <w:sz w:val="28"/>
          <w:szCs w:val="28"/>
        </w:rPr>
        <w:t xml:space="preserve">п о с т а н о в л я е т:  </w:t>
      </w:r>
    </w:p>
    <w:p w:rsidR="00E75DA9" w:rsidRDefault="00E75DA9" w:rsidP="00076417">
      <w:pPr>
        <w:autoSpaceDE w:val="0"/>
        <w:autoSpaceDN w:val="0"/>
        <w:adjustRightInd w:val="0"/>
        <w:spacing w:after="0" w:line="360" w:lineRule="auto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 w:rsidRPr="00E002F8">
        <w:rPr>
          <w:rFonts w:ascii="Times New Roman" w:hAnsi="Times New Roman" w:cs="Times New Roman"/>
          <w:sz w:val="28"/>
          <w:szCs w:val="28"/>
        </w:rPr>
        <w:t xml:space="preserve"> 1. Утвердить 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капитала, согласно приложению. </w:t>
      </w:r>
    </w:p>
    <w:p w:rsidR="00E75DA9" w:rsidRPr="00076417" w:rsidRDefault="00E75DA9" w:rsidP="000764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417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 момента принятия и подлежит опубликованию в сборнике нормативно – правовых актов </w:t>
      </w:r>
      <w:r w:rsidR="00DE675B">
        <w:rPr>
          <w:rFonts w:ascii="Times New Roman" w:hAnsi="Times New Roman" w:cs="Times New Roman"/>
          <w:sz w:val="28"/>
          <w:szCs w:val="28"/>
        </w:rPr>
        <w:t>Битюг-</w:t>
      </w:r>
      <w:proofErr w:type="spellStart"/>
      <w:proofErr w:type="gramStart"/>
      <w:r w:rsidR="00DE675B">
        <w:rPr>
          <w:rFonts w:ascii="Times New Roman" w:hAnsi="Times New Roman" w:cs="Times New Roman"/>
          <w:sz w:val="28"/>
          <w:szCs w:val="28"/>
        </w:rPr>
        <w:t>Матреновского</w:t>
      </w:r>
      <w:proofErr w:type="spellEnd"/>
      <w:r w:rsidR="00DE675B">
        <w:rPr>
          <w:rFonts w:ascii="Times New Roman" w:hAnsi="Times New Roman" w:cs="Times New Roman"/>
          <w:sz w:val="28"/>
          <w:szCs w:val="28"/>
        </w:rPr>
        <w:t xml:space="preserve">  </w:t>
      </w:r>
      <w:r w:rsidRPr="00076417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Pr="00076417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Pr="00076417">
        <w:rPr>
          <w:rFonts w:ascii="Times New Roman" w:hAnsi="Times New Roman" w:cs="Times New Roman"/>
          <w:sz w:val="28"/>
          <w:szCs w:val="28"/>
        </w:rPr>
        <w:t>Эртильского</w:t>
      </w:r>
      <w:proofErr w:type="spellEnd"/>
      <w:r w:rsidRPr="00076417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«Муниципальный вестник».</w:t>
      </w:r>
    </w:p>
    <w:p w:rsidR="00E75DA9" w:rsidRPr="00076417" w:rsidRDefault="00E75DA9" w:rsidP="00076417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7641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E75DA9" w:rsidRPr="00076417" w:rsidRDefault="00E75DA9" w:rsidP="0007641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6417">
        <w:rPr>
          <w:rFonts w:ascii="Times New Roman" w:hAnsi="Times New Roman" w:cs="Times New Roman"/>
          <w:sz w:val="28"/>
          <w:szCs w:val="28"/>
        </w:rPr>
        <w:lastRenderedPageBreak/>
        <w:t xml:space="preserve">    Глава  сельского поселения</w:t>
      </w:r>
      <w:r w:rsidRPr="00076417">
        <w:rPr>
          <w:rFonts w:ascii="Times New Roman" w:hAnsi="Times New Roman" w:cs="Times New Roman"/>
          <w:sz w:val="28"/>
          <w:szCs w:val="28"/>
        </w:rPr>
        <w:tab/>
      </w:r>
      <w:r w:rsidRPr="00076417">
        <w:rPr>
          <w:rFonts w:ascii="Times New Roman" w:hAnsi="Times New Roman" w:cs="Times New Roman"/>
          <w:sz w:val="28"/>
          <w:szCs w:val="28"/>
        </w:rPr>
        <w:tab/>
      </w:r>
      <w:r w:rsidRPr="00076417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076417">
        <w:rPr>
          <w:rFonts w:ascii="Times New Roman" w:hAnsi="Times New Roman" w:cs="Times New Roman"/>
          <w:sz w:val="28"/>
          <w:szCs w:val="28"/>
        </w:rPr>
        <w:tab/>
      </w:r>
      <w:r w:rsidR="00DE675B">
        <w:rPr>
          <w:rFonts w:ascii="Times New Roman" w:hAnsi="Times New Roman" w:cs="Times New Roman"/>
          <w:sz w:val="28"/>
          <w:szCs w:val="28"/>
        </w:rPr>
        <w:t>Н.Ф.Истомин</w:t>
      </w: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Приложение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E75DA9" w:rsidRDefault="00DE675B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Битюг-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75DA9" w:rsidRPr="0007641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76417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Воронежской области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от ________ № ____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34"/>
      <w:bookmarkEnd w:id="1"/>
      <w:r w:rsidRPr="00B26538">
        <w:rPr>
          <w:rFonts w:ascii="Times New Roman" w:hAnsi="Times New Roman" w:cs="Times New Roman"/>
          <w:sz w:val="28"/>
          <w:szCs w:val="28"/>
        </w:rPr>
        <w:t>ПОРЯДОК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1. Настоящий Порядок устанавливает общие требования по организации и проведению осмотра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осмотр объекта индивидуального жилищного строительства), в целях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- акта освидетельствования проведения основных работ по строительству (реконструкции) объекта индивидуального жилищного строительства (далее - Акт освидетельствования)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3"/>
      <w:bookmarkEnd w:id="2"/>
      <w:r w:rsidRPr="00B26538">
        <w:rPr>
          <w:rFonts w:ascii="Times New Roman" w:hAnsi="Times New Roman" w:cs="Times New Roman"/>
          <w:sz w:val="28"/>
          <w:szCs w:val="28"/>
        </w:rPr>
        <w:t>2. Осмотр объекта индивидуального жилищного строительства проводится на основании поступившего в администрацию заявления лица, получившего государственный сертификат на материнский (семейный) капитал, либо его представителя (далее - заявитель).</w:t>
      </w:r>
    </w:p>
    <w:p w:rsidR="00E75DA9" w:rsidRPr="00B26538" w:rsidRDefault="00E75DA9" w:rsidP="00B265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Форма заявления, требования к его содержанию, а также порядок и способы подачи заявления и иных документов устанавливаются административным регламентом предоставления муниципальной услуги «</w:t>
      </w:r>
      <w:r w:rsidRPr="00B26538">
        <w:rPr>
          <w:rFonts w:ascii="Times New Roman" w:hAnsi="Times New Roman" w:cs="Times New Roman"/>
          <w:kern w:val="36"/>
          <w:sz w:val="28"/>
          <w:szCs w:val="28"/>
          <w:lang w:eastAsia="ru-RU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 w:rsidRPr="00B26538">
        <w:rPr>
          <w:rFonts w:ascii="Times New Roman" w:hAnsi="Times New Roman" w:cs="Times New Roman"/>
          <w:sz w:val="28"/>
          <w:szCs w:val="28"/>
        </w:rPr>
        <w:t>».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К заявлению может быть приложен документ, подтверждающий факт создания объекта индивидуального жилищного строительства (кадастровый паспорт здания, сооружения, объекта незавершенного строительства или кадастровая выписка об объекте недвижимости).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3. Осмотр объекта индивидуального жилищного строительства осуществляется Комиссией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 (далее - Комиссии).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lastRenderedPageBreak/>
        <w:t>Комиссия проводит осмотр объекта индивидуального жилищного строительства, при участии в осмотре не менее 2/3 членов Комиссии.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Секретарь Комиссией согласовывает с заявителем дату и время осмотра объекта индивидуального жилищного строительства.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Дата и время осмотра определяются и сообщаются заявителю заблаговременно (не позднее, чем за 24 часа до времени осмотра) посредством телефонной, факсимильной или электронной связи.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Осмотр объекта проводится в присутствии заявителя либо его представителя, полномочия которого подтверждены в порядке, установленном действующим законодательством Российской Федерации.</w:t>
      </w:r>
    </w:p>
    <w:p w:rsidR="00E75DA9" w:rsidRPr="00B26538" w:rsidRDefault="00E75DA9" w:rsidP="00B26538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Заявитель обязан обеспечить беспрепятственный доступ членов Комиссии на </w:t>
      </w:r>
      <w:proofErr w:type="spellStart"/>
      <w:proofErr w:type="gramStart"/>
      <w:r w:rsidRPr="00B26538">
        <w:rPr>
          <w:rFonts w:ascii="Times New Roman" w:hAnsi="Times New Roman" w:cs="Times New Roman"/>
          <w:sz w:val="28"/>
          <w:szCs w:val="28"/>
        </w:rPr>
        <w:t>освидетельствуемый</w:t>
      </w:r>
      <w:proofErr w:type="spellEnd"/>
      <w:r w:rsidRPr="00B26538">
        <w:rPr>
          <w:rFonts w:ascii="Times New Roman" w:hAnsi="Times New Roman" w:cs="Times New Roman"/>
          <w:sz w:val="28"/>
          <w:szCs w:val="28"/>
        </w:rPr>
        <w:t xml:space="preserve"> </w:t>
      </w:r>
      <w:r w:rsidR="00DE675B">
        <w:rPr>
          <w:rFonts w:ascii="Times New Roman" w:hAnsi="Times New Roman" w:cs="Times New Roman"/>
          <w:sz w:val="28"/>
          <w:szCs w:val="28"/>
        </w:rPr>
        <w:t xml:space="preserve"> </w:t>
      </w:r>
      <w:r w:rsidRPr="00B26538">
        <w:rPr>
          <w:rFonts w:ascii="Times New Roman" w:hAnsi="Times New Roman" w:cs="Times New Roman"/>
          <w:sz w:val="28"/>
          <w:szCs w:val="28"/>
        </w:rPr>
        <w:t>объект</w:t>
      </w:r>
      <w:proofErr w:type="gramEnd"/>
      <w:r w:rsidRPr="00B26538">
        <w:rPr>
          <w:rFonts w:ascii="Times New Roman" w:hAnsi="Times New Roman" w:cs="Times New Roman"/>
          <w:sz w:val="28"/>
          <w:szCs w:val="28"/>
        </w:rPr>
        <w:t xml:space="preserve"> в указанные дату и время, а также личное присутствие (собственное или представителя) при проведении осмотра объекта.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Осмотр объекта индивидуального жилищного строительства проводится в соответствии с требованиями Правил выдачи документа, подтверждающего проведение основных работ по строительству (реконструкции) объекта индивидуального жилищного строительства, осуществляемому с привлечением средств материнского (семейного) капитала, утвержденных Постановлением Правительства Российской Федерации от 18 августа 2011 года № 686.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В ходе осмотра объекта индивидуального жилищного строительства проводится визуальный осмотр конструкций объекта индивидуального жилищного строительства, проводится освидетельствование проведения основных работ по строительству объекта индивидуального жилищного строительства (монтаж фундамента, возведение стен и кровли), работ по реконструкции объекта индивидуального жилищного строительства.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 xml:space="preserve">При проведении осмотра объекта индивидуального жилищного строительства могут осуществляться обмеры и обследования </w:t>
      </w:r>
      <w:proofErr w:type="spellStart"/>
      <w:r w:rsidRPr="00B26538">
        <w:rPr>
          <w:rFonts w:ascii="Times New Roman" w:hAnsi="Times New Roman" w:cs="Times New Roman"/>
          <w:sz w:val="28"/>
          <w:szCs w:val="28"/>
        </w:rPr>
        <w:t>освидетельствуемого</w:t>
      </w:r>
      <w:proofErr w:type="spellEnd"/>
      <w:r w:rsidRPr="00B26538">
        <w:rPr>
          <w:rFonts w:ascii="Times New Roman" w:hAnsi="Times New Roman" w:cs="Times New Roman"/>
          <w:sz w:val="28"/>
          <w:szCs w:val="28"/>
        </w:rPr>
        <w:t xml:space="preserve"> объекта.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4. По результатам обследования объекта индивидуального жилищного строительства секретарь Комиссии составляет акт освидетельствования по форме, утвержденной Приказом Министерства регионального развития Российской Федерации от 17.06.2011 № 286 «Об утверждении формы документа, подтверждающего проведение основных работ по строительству объекта индивидуального жилищного строительства (монтаж фундамента, возведение стен и кровли) или проведение работ по реконструкции объекта индивидуального жилищного строительства, в результате которых общая площадь жилого помещения (жилых помещений) реконструируемого объекта увеличивается не менее чем на учетную норму площади жилого помещения, устанавливаемую в соответствии с жилищным законодательством Российской Федерации».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Сведения о дате начала и окончания работ по строительству (реконструкции) объекта индивидуального жилищного строительства вносятся в акт согласно сведениям, содержащимся в документе, подтверждающем факт создания объекта индивидуального жилищного строительства.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К акту освидетельствования могут быть приложены фотографии, выполненные в ходе осмотра объекта.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Акт освидетельствования составляется в четырех экземплярах.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Акт освидетельствования подписывается членами Комиссии участвующими в осмотре объекта индивидуального жилищного строительства.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lastRenderedPageBreak/>
        <w:t>5. Администрация, в течение трех дней после осмотра информирует заявителя о результатах проведения освидетельствования.</w:t>
      </w:r>
    </w:p>
    <w:p w:rsidR="00E75DA9" w:rsidRPr="00B26538" w:rsidRDefault="00E75DA9" w:rsidP="00B2653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Акт освидетельствования выдается заявителю, или его представителю лично под расписку либо направляется заказным письмом с уведомлением в течение 10 рабочих дней со дня регистрации заявления, предусмотренного пунктом 2 настоящего Положения.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6. Отказывается в выдаче акта освидетельствования в случае, если: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- в ходе освидетельствования проведения основных работ по строительству объекта индивидуального жилищного строительства (монтаж фундамента, возведение стен и кровли) будет установлено, что такие работы не выполнены в полном объеме;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- в ходе освидетельствования проведения работ по реконструкции объекта индивидуального жилищного строительства будет установлено, что в результате таких работ общая площадь жилого помещения не увеличивается либо увеличивается менее чем на учетную норму площади жилого помещения, устанавливаемую в соответствии с жилищным законодательством Российской Федерации.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7. Решение об отказе в выдаче акта освидетельствования доводится до сведения заявителя либо его представителя в течение 10 рабочих дней со дня получения администрацией заявления, предусмотренного пунктом 2 настоящего Положения.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Уведомление об отказе в выдаче акта освидетельствования выдается заявителю, или его представителю лично под расписку либо направляется заказным письмом с уведомлением.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Решение об отказе в выдаче акта освидетельствования может быть обжаловано в судебном порядке.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8. Заявитель либо его представитель вправе повторно подать заявление о выдаче акта освидетельствования после устранения обстоятельств, явившихся причиной отказа в выдаче акта освидетельствования.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ar186"/>
      <w:bookmarkEnd w:id="3"/>
      <w:r w:rsidRPr="00B26538">
        <w:rPr>
          <w:rFonts w:ascii="Times New Roman" w:hAnsi="Times New Roman" w:cs="Times New Roman"/>
          <w:sz w:val="28"/>
          <w:szCs w:val="28"/>
        </w:rPr>
        <w:t>СОСТАВ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6538">
        <w:rPr>
          <w:rFonts w:ascii="Times New Roman" w:hAnsi="Times New Roman" w:cs="Times New Roman"/>
          <w:sz w:val="28"/>
          <w:szCs w:val="28"/>
        </w:rPr>
        <w:t>КОМИССИИ ПО ОСМОТРУ ОБЪЕКТА ИНДИВИДУАЛЬНОГО ЖИЛИЩНОГО СТРОИТЕЛЬСТВА, СТРОИТЕЛЬСТВО (РЕКОНСТРУКЦИЯ) КОТОРОГО ОСУЩЕСТВЛЯЕТСЯ С ПРИВЛЕЧЕНИЕМ СРЕДСТВ МАТЕРИНСКОГО (СЕМЕЙНОГО) КАПИТАЛА</w:t>
      </w: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803"/>
        <w:gridCol w:w="3017"/>
        <w:gridCol w:w="2408"/>
        <w:gridCol w:w="4140"/>
      </w:tblGrid>
      <w:tr w:rsidR="00E75DA9" w:rsidRPr="00AC61CC" w:rsidTr="001439D1">
        <w:tc>
          <w:tcPr>
            <w:tcW w:w="803" w:type="dxa"/>
          </w:tcPr>
          <w:p w:rsidR="00E75DA9" w:rsidRPr="00AC61CC" w:rsidRDefault="00E75DA9" w:rsidP="00AC61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E75DA9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ind w:left="-86"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Истомин</w:t>
            </w:r>
          </w:p>
          <w:p w:rsidR="00DE675B" w:rsidRPr="00AC61CC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ind w:left="-86" w:firstLine="8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Николай Федорович</w:t>
            </w:r>
          </w:p>
        </w:tc>
        <w:tc>
          <w:tcPr>
            <w:tcW w:w="2408" w:type="dxa"/>
          </w:tcPr>
          <w:p w:rsidR="00E75DA9" w:rsidRPr="00AC61CC" w:rsidRDefault="00E75DA9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1CC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4140" w:type="dxa"/>
          </w:tcPr>
          <w:p w:rsidR="00E75DA9" w:rsidRPr="00AC61CC" w:rsidRDefault="00E75DA9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E675B">
              <w:rPr>
                <w:rFonts w:ascii="Times New Roman" w:hAnsi="Times New Roman" w:cs="Times New Roman"/>
                <w:sz w:val="28"/>
                <w:szCs w:val="28"/>
              </w:rPr>
              <w:t>Битюг-</w:t>
            </w:r>
            <w:proofErr w:type="spellStart"/>
            <w:r w:rsidR="00DE675B">
              <w:rPr>
                <w:rFonts w:ascii="Times New Roman" w:hAnsi="Times New Roman" w:cs="Times New Roman"/>
                <w:sz w:val="28"/>
                <w:szCs w:val="28"/>
              </w:rPr>
              <w:t>Матреновского</w:t>
            </w:r>
            <w:proofErr w:type="spellEnd"/>
            <w:r w:rsidR="00DE6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75DA9" w:rsidRPr="00AC61CC" w:rsidTr="001439D1">
        <w:tc>
          <w:tcPr>
            <w:tcW w:w="803" w:type="dxa"/>
          </w:tcPr>
          <w:p w:rsidR="00E75DA9" w:rsidRPr="00AC61CC" w:rsidRDefault="00E75DA9" w:rsidP="00AC61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E75DA9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Кремнева Лидия </w:t>
            </w:r>
          </w:p>
          <w:p w:rsidR="00DE675B" w:rsidRPr="00AC61CC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2408" w:type="dxa"/>
          </w:tcPr>
          <w:p w:rsidR="00E75DA9" w:rsidRPr="00AC61CC" w:rsidRDefault="00E75DA9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1CC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4140" w:type="dxa"/>
          </w:tcPr>
          <w:p w:rsidR="00E75DA9" w:rsidRPr="00AC61CC" w:rsidRDefault="00E75DA9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специалист администрации </w:t>
            </w:r>
            <w:r w:rsidR="00DE675B">
              <w:rPr>
                <w:rFonts w:ascii="Times New Roman" w:hAnsi="Times New Roman" w:cs="Times New Roman"/>
                <w:sz w:val="28"/>
                <w:szCs w:val="28"/>
              </w:rPr>
              <w:t>Битюг-</w:t>
            </w:r>
            <w:proofErr w:type="spellStart"/>
            <w:r w:rsidR="00DE675B">
              <w:rPr>
                <w:rFonts w:ascii="Times New Roman" w:hAnsi="Times New Roman" w:cs="Times New Roman"/>
                <w:sz w:val="28"/>
                <w:szCs w:val="28"/>
              </w:rPr>
              <w:t>Матреновского</w:t>
            </w:r>
            <w:proofErr w:type="spellEnd"/>
            <w:r w:rsidR="00DE6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75DA9" w:rsidRPr="00AC61CC" w:rsidTr="001439D1">
        <w:tc>
          <w:tcPr>
            <w:tcW w:w="803" w:type="dxa"/>
          </w:tcPr>
          <w:p w:rsidR="00E75DA9" w:rsidRPr="00AC61CC" w:rsidRDefault="00E75DA9" w:rsidP="00AC61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E75DA9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Соболева Раиса</w:t>
            </w:r>
          </w:p>
          <w:p w:rsidR="00DE675B" w:rsidRPr="00AC61CC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2408" w:type="dxa"/>
          </w:tcPr>
          <w:p w:rsidR="00E75DA9" w:rsidRPr="00AC61CC" w:rsidRDefault="00E75DA9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1CC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140" w:type="dxa"/>
          </w:tcPr>
          <w:p w:rsidR="00E75DA9" w:rsidRPr="00AC61CC" w:rsidRDefault="00E75DA9" w:rsidP="00DE67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инспектор </w:t>
            </w:r>
            <w:r w:rsidR="00DE675B">
              <w:rPr>
                <w:rFonts w:ascii="Times New Roman" w:hAnsi="Times New Roman" w:cs="Times New Roman"/>
                <w:sz w:val="28"/>
                <w:szCs w:val="28"/>
              </w:rPr>
              <w:t>Битюг-</w:t>
            </w:r>
            <w:proofErr w:type="spellStart"/>
            <w:r w:rsidR="00DE675B">
              <w:rPr>
                <w:rFonts w:ascii="Times New Roman" w:hAnsi="Times New Roman" w:cs="Times New Roman"/>
                <w:sz w:val="28"/>
                <w:szCs w:val="28"/>
              </w:rPr>
              <w:t>Матреновского</w:t>
            </w:r>
            <w:proofErr w:type="spellEnd"/>
            <w:r w:rsidR="00DE6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  <w:tr w:rsidR="00E75DA9" w:rsidRPr="00AC61CC" w:rsidTr="001439D1">
        <w:tc>
          <w:tcPr>
            <w:tcW w:w="803" w:type="dxa"/>
          </w:tcPr>
          <w:p w:rsidR="00E75DA9" w:rsidRPr="00AC61CC" w:rsidRDefault="00E75DA9" w:rsidP="00AC61CC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4" w:right="28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7" w:type="dxa"/>
          </w:tcPr>
          <w:p w:rsidR="00E75DA9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Парахина Светлана</w:t>
            </w:r>
          </w:p>
          <w:p w:rsidR="00DE675B" w:rsidRPr="00AC61CC" w:rsidRDefault="00DE675B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Егоровна</w:t>
            </w:r>
          </w:p>
        </w:tc>
        <w:tc>
          <w:tcPr>
            <w:tcW w:w="2408" w:type="dxa"/>
          </w:tcPr>
          <w:p w:rsidR="00E75DA9" w:rsidRPr="00AC61CC" w:rsidRDefault="00E75DA9" w:rsidP="001439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C61CC">
              <w:rPr>
                <w:rFonts w:ascii="Times New Roman" w:hAnsi="Times New Roman" w:cs="Times New Roman"/>
                <w:sz w:val="28"/>
                <w:szCs w:val="28"/>
              </w:rPr>
              <w:t>Член Комиссии</w:t>
            </w:r>
          </w:p>
        </w:tc>
        <w:tc>
          <w:tcPr>
            <w:tcW w:w="4140" w:type="dxa"/>
          </w:tcPr>
          <w:p w:rsidR="00E75DA9" w:rsidRPr="00AC61CC" w:rsidRDefault="002C4831" w:rsidP="002C4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75DA9">
              <w:rPr>
                <w:rFonts w:ascii="Times New Roman" w:hAnsi="Times New Roman" w:cs="Times New Roman"/>
                <w:sz w:val="28"/>
                <w:szCs w:val="28"/>
              </w:rPr>
              <w:t xml:space="preserve">нспектор администрации </w:t>
            </w:r>
            <w:r w:rsidR="00DE675B">
              <w:rPr>
                <w:rFonts w:ascii="Times New Roman" w:hAnsi="Times New Roman" w:cs="Times New Roman"/>
                <w:sz w:val="28"/>
                <w:szCs w:val="28"/>
              </w:rPr>
              <w:t>Битюг-</w:t>
            </w:r>
            <w:proofErr w:type="spellStart"/>
            <w:r w:rsidR="00DE675B">
              <w:rPr>
                <w:rFonts w:ascii="Times New Roman" w:hAnsi="Times New Roman" w:cs="Times New Roman"/>
                <w:sz w:val="28"/>
                <w:szCs w:val="28"/>
              </w:rPr>
              <w:t>Матреновского</w:t>
            </w:r>
            <w:proofErr w:type="spellEnd"/>
            <w:r w:rsidR="00DE675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75DA9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</w:tr>
    </w:tbl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75DA9" w:rsidRPr="00B26538" w:rsidRDefault="00E75DA9" w:rsidP="00B265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75DA9" w:rsidRPr="00B26538" w:rsidSect="00F90ACF">
      <w:pgSz w:w="11906" w:h="16838"/>
      <w:pgMar w:top="851" w:right="566" w:bottom="851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D2625"/>
    <w:multiLevelType w:val="hybridMultilevel"/>
    <w:tmpl w:val="0FCEB6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BAC"/>
    <w:rsid w:val="00076417"/>
    <w:rsid w:val="000B7DE6"/>
    <w:rsid w:val="001309E4"/>
    <w:rsid w:val="001439D1"/>
    <w:rsid w:val="001760C1"/>
    <w:rsid w:val="00270238"/>
    <w:rsid w:val="00294939"/>
    <w:rsid w:val="002C4831"/>
    <w:rsid w:val="004C64EB"/>
    <w:rsid w:val="00586BAC"/>
    <w:rsid w:val="00630B8A"/>
    <w:rsid w:val="007D534E"/>
    <w:rsid w:val="00916638"/>
    <w:rsid w:val="009708AF"/>
    <w:rsid w:val="009E5E48"/>
    <w:rsid w:val="009F0546"/>
    <w:rsid w:val="00A01DA4"/>
    <w:rsid w:val="00A97A04"/>
    <w:rsid w:val="00AC61CC"/>
    <w:rsid w:val="00B26538"/>
    <w:rsid w:val="00B602EB"/>
    <w:rsid w:val="00B624AD"/>
    <w:rsid w:val="00B9554E"/>
    <w:rsid w:val="00C60E0C"/>
    <w:rsid w:val="00CF2494"/>
    <w:rsid w:val="00D22786"/>
    <w:rsid w:val="00D33CD6"/>
    <w:rsid w:val="00D71688"/>
    <w:rsid w:val="00D948C5"/>
    <w:rsid w:val="00DE675B"/>
    <w:rsid w:val="00E002F8"/>
    <w:rsid w:val="00E75DA9"/>
    <w:rsid w:val="00F90ACF"/>
    <w:rsid w:val="00FF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07976-57B3-4155-91B6-9C36B838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688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26538"/>
    <w:pPr>
      <w:ind w:left="720"/>
    </w:pPr>
  </w:style>
  <w:style w:type="paragraph" w:customStyle="1" w:styleId="ConsPlusNormal">
    <w:name w:val="ConsPlusNormal"/>
    <w:link w:val="ConsPlusNormal0"/>
    <w:uiPriority w:val="99"/>
    <w:rsid w:val="00B26538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26538"/>
    <w:rPr>
      <w:rFonts w:ascii="Arial" w:hAnsi="Arial" w:cs="Arial"/>
      <w:sz w:val="22"/>
      <w:szCs w:val="22"/>
      <w:lang w:val="ru-RU" w:eastAsia="en-US"/>
    </w:rPr>
  </w:style>
  <w:style w:type="table" w:styleId="a4">
    <w:name w:val="Table Grid"/>
    <w:basedOn w:val="a1"/>
    <w:uiPriority w:val="99"/>
    <w:rsid w:val="00B26538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Знак Знак Знак Знак Знак Знак Знак Знак Знак Знак"/>
    <w:basedOn w:val="a"/>
    <w:uiPriority w:val="99"/>
    <w:rsid w:val="00E002F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Щучье</Company>
  <LinksUpToDate>false</LinksUpToDate>
  <CharactersWithSpaces>9487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Шахова Надежда Евгеньевна</dc:creator>
  <cp:keywords/>
  <dc:description/>
  <cp:lastModifiedBy>Twim</cp:lastModifiedBy>
  <cp:revision>2</cp:revision>
  <dcterms:created xsi:type="dcterms:W3CDTF">2017-08-28T07:26:00Z</dcterms:created>
  <dcterms:modified xsi:type="dcterms:W3CDTF">2017-08-28T07:26:00Z</dcterms:modified>
</cp:coreProperties>
</file>