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Borders>
          <w:left w:val="single" w:sz="6" w:space="0" w:color="DDE1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74"/>
        <w:gridCol w:w="366"/>
      </w:tblGrid>
      <w:tr w:rsidR="00F037DC" w:rsidRPr="00F037DC" w:rsidTr="00F037DC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b/>
                <w:bCs/>
                <w:color w:val="3B4256"/>
                <w:sz w:val="18"/>
                <w:u w:val="single"/>
                <w:lang w:eastAsia="ru-RU"/>
              </w:rPr>
              <w:t>ПАМЯТКА</w:t>
            </w:r>
          </w:p>
        </w:tc>
        <w:tc>
          <w:tcPr>
            <w:tcW w:w="0" w:type="auto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</w:p>
        </w:tc>
      </w:tr>
      <w:tr w:rsidR="00F037DC" w:rsidRPr="00F037DC" w:rsidTr="00F037DC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b/>
                <w:bCs/>
                <w:color w:val="3B4256"/>
                <w:sz w:val="18"/>
                <w:u w:val="single"/>
                <w:lang w:eastAsia="ru-RU"/>
              </w:rPr>
              <w:t> о мерах безопасности в жилых домах.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</w:p>
        </w:tc>
      </w:tr>
      <w:tr w:rsidR="00F037DC" w:rsidRPr="00F037DC" w:rsidTr="00F037DC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7DC" w:rsidRPr="00F037DC" w:rsidTr="00F037DC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b/>
                <w:bCs/>
                <w:color w:val="3B4256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В целях обеспечения пожарной безопасности жилого дома (квартиры) необходимо строго соблюдать и выполнять следующие правила пожарной безопасности: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1. Не устраивать кладовки на лестничных клетках и под маршами в подъезде дома.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2. Не загромождать мебелью и другими предметами двери, люки на балконах и лоджиях, являющиеся выходами на наружные эвакуационные лестницы.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3. Не допускать хранения легковоспламеняющихся и горючих жидкостей более 10 л.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4. Не допускать хранение горючих материалов в чердачных помещениях.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5. В чердачных и подвальных помещениях, в кладовых и сараях не допускать курения, применения открытого огня.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7. Не включать одновременно в электросеть нескольких электроприборов большой мощности, это ведет к ее перегрузке и может стать причиной пожара.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8. Не подвешивать электропроводку на гвоздях и не заклеивайте ее обоями.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9. Не обертывать электролампы и светильники бумагой, тканью и другими горючими материалами.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10.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11. Не допускать курение в постели, не бросать не затушенные спички и окурки.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 xml:space="preserve">12. Следить за изоляцией электропроводки, она должна быть в исправном состоянии. Если в вашей квартире, доме ветхая электропроводка, повреждены </w:t>
            </w:r>
            <w:proofErr w:type="spellStart"/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электророзетки</w:t>
            </w:r>
            <w:proofErr w:type="spellEnd"/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, не ждите, когда вспыхнет пожар, произведите их ремонт.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13. Не отогревать открытым огнем замерзшие трубы водопровода, канализации и отопительных систем (отогревать следует горячей водой или песком).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14.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</w:t>
            </w: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softHyphen/>
              <w:t>пространение на соседние жилые дома или другие строения.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15. Запрещается разводить костры на территории жилых домов, дач, садовых домиков.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16. Следить за состоянием дверей подвальных и чердачных помещений. В случае отсутствия замков сообщать в жилищную службу Вашего района.</w:t>
            </w:r>
          </w:p>
          <w:p w:rsidR="00F037DC" w:rsidRPr="00F037DC" w:rsidRDefault="00F037DC" w:rsidP="00F037D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  <w:t>17. Прятать спички от детей и не оставлять детей без присмотра.</w:t>
            </w:r>
          </w:p>
          <w:p w:rsidR="00F037DC" w:rsidRPr="00F037DC" w:rsidRDefault="00F037DC" w:rsidP="00F037D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noProof/>
                <w:color w:val="3B4256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724275" cy="2590800"/>
                  <wp:effectExtent l="19050" t="0" r="9525" b="0"/>
                  <wp:docPr id="1" name="Рисунок 1" descr="Памятка о мерах пожарной безопасности в жилых домах - Памятки населению - Главное управление МЧС России по Республике Ты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о мерах пожарной безопасности в жилых домах - Памятки населению - Главное управление МЧС России по Республике Ты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7DC" w:rsidRPr="00F037DC" w:rsidRDefault="00F037DC" w:rsidP="00F037D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b/>
                <w:bCs/>
                <w:color w:val="3B4256"/>
                <w:sz w:val="18"/>
                <w:szCs w:val="18"/>
                <w:bdr w:val="none" w:sz="0" w:space="0" w:color="auto" w:frame="1"/>
                <w:lang w:eastAsia="ru-RU"/>
              </w:rPr>
              <w:t>Граждане! Берегите свой дом от пожара!</w:t>
            </w:r>
          </w:p>
          <w:p w:rsidR="00F037DC" w:rsidRPr="00F037DC" w:rsidRDefault="00F037DC" w:rsidP="00F037D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18"/>
                <w:szCs w:val="18"/>
                <w:lang w:eastAsia="ru-RU"/>
              </w:rPr>
            </w:pPr>
            <w:r w:rsidRPr="00F037DC">
              <w:rPr>
                <w:rFonts w:ascii="inherit" w:eastAsia="Times New Roman" w:hAnsi="inherit" w:cs="Arial"/>
                <w:b/>
                <w:bCs/>
                <w:color w:val="3B4256"/>
                <w:sz w:val="18"/>
                <w:szCs w:val="18"/>
                <w:bdr w:val="none" w:sz="0" w:space="0" w:color="auto" w:frame="1"/>
                <w:lang w:eastAsia="ru-RU"/>
              </w:rPr>
              <w:t>При возникновении пожара необходимо немедленно вызвать пожарную охрану по телефону 01!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37DC" w:rsidRPr="00F037DC" w:rsidRDefault="00F037DC" w:rsidP="00F0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4E3A" w:rsidRPr="00F037DC" w:rsidRDefault="000F4E3A" w:rsidP="00F037DC"/>
    <w:sectPr w:rsidR="000F4E3A" w:rsidRPr="00F037DC" w:rsidSect="000F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B6"/>
    <w:rsid w:val="000E55B6"/>
    <w:rsid w:val="000F4E3A"/>
    <w:rsid w:val="00F0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A"/>
  </w:style>
  <w:style w:type="paragraph" w:styleId="1">
    <w:name w:val="heading 1"/>
    <w:basedOn w:val="a"/>
    <w:link w:val="10"/>
    <w:uiPriority w:val="9"/>
    <w:qFormat/>
    <w:rsid w:val="000E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B6"/>
    <w:rPr>
      <w:b/>
      <w:bCs/>
    </w:rPr>
  </w:style>
  <w:style w:type="character" w:styleId="a5">
    <w:name w:val="Emphasis"/>
    <w:basedOn w:val="a0"/>
    <w:uiPriority w:val="20"/>
    <w:qFormat/>
    <w:rsid w:val="000E55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2020-08-03T07:19:00Z</dcterms:created>
  <dcterms:modified xsi:type="dcterms:W3CDTF">2020-08-03T07:19:00Z</dcterms:modified>
</cp:coreProperties>
</file>