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47" w:rsidRPr="006E7747" w:rsidRDefault="006E7747" w:rsidP="006E7747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77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Отделение СФР по Воронежской области назначило единое пособие родителям более 70 тысяч детей</w:t>
      </w:r>
    </w:p>
    <w:p w:rsidR="006E7747" w:rsidRPr="006E7747" w:rsidRDefault="006E7747" w:rsidP="006E77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47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вступления в силу закона о едином пособии данная выплата была назначена семьям на 71 115 детей, а так же 2 280 беременным женщинам. На обеспечение этих целей ОСФР по Воронежской области направило свыше двух миллиардов рублей.</w:t>
      </w:r>
    </w:p>
    <w:p w:rsidR="006E7747" w:rsidRPr="006E7747" w:rsidRDefault="006E7747" w:rsidP="006E77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47">
        <w:rPr>
          <w:rFonts w:ascii="Times New Roman" w:eastAsia="Times New Roman" w:hAnsi="Times New Roman" w:cs="Times New Roman"/>
          <w:sz w:val="24"/>
          <w:szCs w:val="24"/>
          <w:lang w:eastAsia="ru-RU"/>
        </w:rPr>
        <w:t>«Ежемесячное пособие в связи с рождением и воспитанием детей объединило в себе большую часть ранее существующих выплат. На получение выплаты имеют право претендовать семьи, чей среднедушевой доход меньше регионального прожиточного минимума на человека. У нас в регионе он составляет  12 363 рубля», — напомнила начальник управления социального обеспечения семей с детьми </w:t>
      </w:r>
      <w:r w:rsidRPr="006E7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Инна </w:t>
      </w:r>
      <w:proofErr w:type="spellStart"/>
      <w:r w:rsidRPr="006E7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Вислогубова</w:t>
      </w:r>
      <w:proofErr w:type="spellEnd"/>
      <w:r w:rsidRPr="006E774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6E7747" w:rsidRPr="006E7747" w:rsidRDefault="006E7747" w:rsidP="006E77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пособия жителям области достаточно подать заявление через портал </w:t>
      </w:r>
      <w:proofErr w:type="spellStart"/>
      <w:r w:rsidRPr="006E77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6E774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обратиться в клиентскую службу ОСФР по Воронежской области или МФЦ. Отделение фонда самостоятельно запросит необходимые для назначения пособия документы в соответствующих органах и организациях.</w:t>
      </w:r>
    </w:p>
    <w:p w:rsidR="006E7747" w:rsidRPr="006E7747" w:rsidRDefault="006E7747" w:rsidP="006E77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заявления занимает 10 рабочих дней со дня регистрации. Если необходимые сведения по запросам Отделения не поступили, максимальный срок может быть продлен до 30 рабочих дней.</w:t>
      </w:r>
    </w:p>
    <w:p w:rsidR="006E7747" w:rsidRPr="006E7747" w:rsidRDefault="006E7747" w:rsidP="006E77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выплачивается в течение 5 рабочих дней после принятия решения о его назначении. В дальнейшем выплата перечисляется ежемесячно 3 числа на счет в банке или с 3 по 25 число по графику почты в месяце, следующем за месяцем, за который выплачиваются пособие.</w:t>
      </w:r>
    </w:p>
    <w:p w:rsidR="006E7747" w:rsidRPr="006E7747" w:rsidRDefault="006E7747" w:rsidP="006E7747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дополнительную информацию о порядке назначения и выплаты единого пособия жители области могут: </w:t>
      </w:r>
    </w:p>
    <w:p w:rsidR="006E7747" w:rsidRPr="006E7747" w:rsidRDefault="006E7747" w:rsidP="006E7747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телефону </w:t>
      </w:r>
      <w:proofErr w:type="gramStart"/>
      <w:r w:rsidRPr="006E774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proofErr w:type="gramEnd"/>
      <w:r w:rsidRPr="006E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контакт-центра: 8 (800) 100 00 01</w:t>
      </w:r>
    </w:p>
    <w:p w:rsidR="006E7747" w:rsidRPr="006E7747" w:rsidRDefault="006E7747" w:rsidP="006E7747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74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6E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официальные аккаунты ОСФР в социальных сетях </w:t>
      </w:r>
      <w:proofErr w:type="spellStart"/>
      <w:r w:rsidRPr="006E774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E774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"https://vk.com/sfr_voronezh" </w:instrText>
      </w:r>
      <w:r w:rsidRPr="006E774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E7747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Вконтакте</w:t>
      </w:r>
      <w:proofErr w:type="spellEnd"/>
      <w:r w:rsidRPr="006E774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E774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history="1">
        <w:r w:rsidRPr="006E7747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Одноклассники</w:t>
        </w:r>
      </w:hyperlink>
      <w:r w:rsidRPr="006E774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6E774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E774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"https://t.me/osfr_vrn" </w:instrText>
      </w:r>
      <w:r w:rsidRPr="006E774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E7747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Телеграм</w:t>
      </w:r>
      <w:proofErr w:type="spellEnd"/>
      <w:r w:rsidRPr="006E774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E7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7747" w:rsidRPr="006E7747" w:rsidRDefault="006E7747" w:rsidP="006E7747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E77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граждане всегда могут обратиться за консультацией в любую клиентскую службу Отделения Социального Фонда России по Воронежской области.</w:t>
      </w:r>
    </w:p>
    <w:p w:rsidR="005642EF" w:rsidRDefault="006E7747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777CA"/>
    <w:multiLevelType w:val="multilevel"/>
    <w:tmpl w:val="A470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47"/>
    <w:rsid w:val="000562B3"/>
    <w:rsid w:val="006E7747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125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sfr.voronez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2023-06-07T07:06:00Z</dcterms:created>
  <dcterms:modified xsi:type="dcterms:W3CDTF">2023-06-07T07:09:00Z</dcterms:modified>
</cp:coreProperties>
</file>